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EC7C03">
      <w:pPr>
        <w:tabs>
          <w:tab w:val="left" w:pos="4402"/>
        </w:tabs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strona www: </w:t>
      </w:r>
      <w:hyperlink r:id="rId10" w:history="1">
        <w:r w:rsidRPr="0068080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717" w:rsidRPr="00137717" w:rsidRDefault="00137717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047E0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6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E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36E6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7717" w:rsidRPr="00137717" w:rsidRDefault="00137717" w:rsidP="00137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17" w:rsidRPr="00137717" w:rsidRDefault="00137717" w:rsidP="002F3F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AZP </w:t>
      </w:r>
      <w:r w:rsidR="00047E08">
        <w:rPr>
          <w:rFonts w:ascii="Times New Roman" w:eastAsia="Times New Roman" w:hAnsi="Times New Roman" w:cs="Times New Roman"/>
          <w:color w:val="000000"/>
          <w:sz w:val="24"/>
          <w:szCs w:val="24"/>
        </w:rPr>
        <w:t>113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WSZYSTKICH ZAINTERESOWANYCH</w:t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891" w:rsidRPr="002F5EBD" w:rsidRDefault="00694891" w:rsidP="006C4A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EBD">
        <w:rPr>
          <w:rFonts w:ascii="Times New Roman" w:eastAsia="Times New Roman" w:hAnsi="Times New Roman" w:cs="Times New Roman"/>
          <w:sz w:val="24"/>
          <w:szCs w:val="24"/>
        </w:rPr>
        <w:t xml:space="preserve">Dyrekcja Świętokrzyskiego Centrum Onkologii Kielcach  informuje, iż podjęła decyzję o </w:t>
      </w:r>
      <w:r w:rsidR="00047E08">
        <w:rPr>
          <w:rFonts w:ascii="Times New Roman" w:eastAsia="Times New Roman" w:hAnsi="Times New Roman" w:cs="Times New Roman"/>
          <w:sz w:val="24"/>
          <w:szCs w:val="24"/>
        </w:rPr>
        <w:t>wykonaniu</w:t>
      </w:r>
      <w:r w:rsidR="00047E08" w:rsidRPr="00047E08">
        <w:rPr>
          <w:rFonts w:ascii="Times New Roman" w:eastAsia="Times New Roman" w:hAnsi="Times New Roman" w:cs="Times New Roman"/>
          <w:sz w:val="24"/>
          <w:szCs w:val="24"/>
        </w:rPr>
        <w:t xml:space="preserve"> instalacji wentylacji dla pomieszczenia Magazynu Sterylnego Bloku Operacyjnego</w:t>
      </w:r>
      <w:r w:rsidR="00047E08" w:rsidRPr="002F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08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985F11" w:rsidRPr="002F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08">
        <w:rPr>
          <w:rFonts w:ascii="Times New Roman" w:eastAsia="Calibri" w:hAnsi="Times New Roman" w:cs="Times New Roman"/>
          <w:sz w:val="24"/>
          <w:szCs w:val="24"/>
          <w:lang w:eastAsia="en-US"/>
        </w:rPr>
        <w:t>firmę</w:t>
      </w:r>
      <w:r w:rsidRPr="002F5E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47E08" w:rsidRPr="006C4A90" w:rsidRDefault="006C4A90" w:rsidP="006C4A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A90">
        <w:rPr>
          <w:rFonts w:ascii="Times New Roman" w:eastAsia="Times New Roman" w:hAnsi="Times New Roman" w:cs="Times New Roman"/>
          <w:sz w:val="24"/>
          <w:szCs w:val="24"/>
        </w:rPr>
        <w:t>Klimatechnika S.C. Krzysztof Cienciała I S-Ka, ul. H. Modrzejewskiej 4, 25-449 Kielce</w:t>
      </w:r>
    </w:p>
    <w:p w:rsidR="00694891" w:rsidRPr="002F5EBD" w:rsidRDefault="00694891" w:rsidP="006C4A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EBD">
        <w:rPr>
          <w:rFonts w:ascii="Times New Roman" w:eastAsia="Times New Roman" w:hAnsi="Times New Roman" w:cs="Times New Roman"/>
          <w:sz w:val="24"/>
          <w:szCs w:val="24"/>
        </w:rPr>
        <w:t xml:space="preserve">za cenę brutto: </w:t>
      </w:r>
      <w:r w:rsidR="00AF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A90">
        <w:rPr>
          <w:rFonts w:ascii="Times New Roman" w:eastAsia="Times New Roman" w:hAnsi="Times New Roman" w:cs="Times New Roman"/>
          <w:sz w:val="24"/>
          <w:szCs w:val="24"/>
        </w:rPr>
        <w:t>12 054,00</w:t>
      </w:r>
      <w:r w:rsidR="00AF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EBD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137717" w:rsidRPr="00137717" w:rsidRDefault="00137717" w:rsidP="006C4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A90" w:rsidRDefault="006C4A90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5E78FE" w:rsidRPr="005E78FE" w:rsidRDefault="005E78FE" w:rsidP="005E78FE">
      <w:pPr>
        <w:suppressAutoHyphens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</w:rPr>
      </w:pPr>
      <w:r w:rsidRPr="005E78FE">
        <w:rPr>
          <w:rFonts w:ascii="Times New Roman" w:eastAsia="Times New Roman" w:hAnsi="Times New Roman" w:cs="Times New Roman"/>
          <w:i/>
          <w:iCs/>
        </w:rPr>
        <w:t>Z-CA DYREKTORA</w:t>
      </w:r>
    </w:p>
    <w:p w:rsidR="005E78FE" w:rsidRPr="005E78FE" w:rsidRDefault="005E78FE" w:rsidP="005E78FE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E78FE">
        <w:rPr>
          <w:rFonts w:ascii="Times New Roman" w:eastAsia="Times New Roman" w:hAnsi="Times New Roman" w:cs="Times New Roman"/>
          <w:i/>
          <w:iCs/>
        </w:rPr>
        <w:tab/>
      </w:r>
      <w:r w:rsidRPr="005E78FE">
        <w:rPr>
          <w:rFonts w:ascii="Times New Roman" w:eastAsia="Times New Roman" w:hAnsi="Times New Roman" w:cs="Times New Roman"/>
          <w:i/>
          <w:iCs/>
        </w:rPr>
        <w:tab/>
      </w:r>
      <w:r w:rsidRPr="005E78FE">
        <w:rPr>
          <w:rFonts w:ascii="Times New Roman" w:eastAsia="Times New Roman" w:hAnsi="Times New Roman" w:cs="Times New Roman"/>
          <w:i/>
          <w:iCs/>
        </w:rPr>
        <w:tab/>
      </w:r>
      <w:r w:rsidRPr="005E78FE">
        <w:rPr>
          <w:rFonts w:ascii="Times New Roman" w:eastAsia="Times New Roman" w:hAnsi="Times New Roman" w:cs="Times New Roman"/>
          <w:i/>
          <w:iCs/>
        </w:rPr>
        <w:tab/>
      </w:r>
      <w:r w:rsidRPr="005E78FE">
        <w:rPr>
          <w:rFonts w:ascii="Times New Roman" w:eastAsia="Times New Roman" w:hAnsi="Times New Roman" w:cs="Times New Roman"/>
          <w:i/>
          <w:iCs/>
        </w:rPr>
        <w:tab/>
        <w:t>DS. TECHNICZNO – INWESTYCYJNYCH</w:t>
      </w:r>
    </w:p>
    <w:p w:rsidR="005E78FE" w:rsidRPr="005E78FE" w:rsidRDefault="005E78FE" w:rsidP="005E78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FE">
        <w:rPr>
          <w:rFonts w:ascii="Times New Roman" w:eastAsia="Times New Roman" w:hAnsi="Times New Roman" w:cs="Times New Roman"/>
          <w:i/>
          <w:iCs/>
        </w:rPr>
        <w:tab/>
      </w:r>
      <w:r w:rsidRPr="005E78FE">
        <w:rPr>
          <w:rFonts w:ascii="Times New Roman" w:eastAsia="Times New Roman" w:hAnsi="Times New Roman" w:cs="Times New Roman"/>
          <w:i/>
          <w:iCs/>
        </w:rPr>
        <w:tab/>
      </w:r>
      <w:r w:rsidRPr="005E78FE">
        <w:rPr>
          <w:rFonts w:ascii="Times New Roman" w:eastAsia="Times New Roman" w:hAnsi="Times New Roman" w:cs="Times New Roman"/>
          <w:i/>
          <w:iCs/>
        </w:rPr>
        <w:tab/>
      </w:r>
      <w:r w:rsidRPr="005E78FE">
        <w:rPr>
          <w:rFonts w:ascii="Times New Roman" w:eastAsia="Times New Roman" w:hAnsi="Times New Roman" w:cs="Times New Roman"/>
          <w:i/>
          <w:iCs/>
        </w:rPr>
        <w:tab/>
      </w:r>
      <w:r w:rsidRPr="005E78FE">
        <w:rPr>
          <w:rFonts w:ascii="Times New Roman" w:eastAsia="Times New Roman" w:hAnsi="Times New Roman" w:cs="Times New Roman"/>
          <w:i/>
          <w:iCs/>
        </w:rPr>
        <w:tab/>
        <w:t>MGR INŻ. WOJCIECH CEDRO</w:t>
      </w:r>
    </w:p>
    <w:p w:rsidR="00AB5227" w:rsidRPr="00AB5227" w:rsidRDefault="00AB5227" w:rsidP="00AB5227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sectPr w:rsidR="00AB5227" w:rsidRPr="00AB5227" w:rsidSect="006C4A9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9B" w:rsidRDefault="00940A9B" w:rsidP="00645D58">
      <w:pPr>
        <w:spacing w:after="0" w:line="240" w:lineRule="auto"/>
      </w:pPr>
      <w:r>
        <w:separator/>
      </w:r>
    </w:p>
  </w:endnote>
  <w:endnote w:type="continuationSeparator" w:id="0">
    <w:p w:rsidR="00940A9B" w:rsidRDefault="00940A9B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9B" w:rsidRDefault="00940A9B" w:rsidP="00645D58">
      <w:pPr>
        <w:spacing w:after="0" w:line="240" w:lineRule="auto"/>
      </w:pPr>
      <w:r>
        <w:separator/>
      </w:r>
    </w:p>
  </w:footnote>
  <w:footnote w:type="continuationSeparator" w:id="0">
    <w:p w:rsidR="00940A9B" w:rsidRDefault="00940A9B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2E64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196"/>
    <w:rsid w:val="00045204"/>
    <w:rsid w:val="000455D7"/>
    <w:rsid w:val="00046870"/>
    <w:rsid w:val="00047787"/>
    <w:rsid w:val="00047D1E"/>
    <w:rsid w:val="00047E08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29E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3BF5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317D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1B8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0709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4FA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6923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77F46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2BAE"/>
    <w:rsid w:val="002C420A"/>
    <w:rsid w:val="002C501B"/>
    <w:rsid w:val="002C53E4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3FEC"/>
    <w:rsid w:val="002F45A1"/>
    <w:rsid w:val="002F5DC1"/>
    <w:rsid w:val="002F5EBD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1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4F0C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3E41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66A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0FCE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E78FE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4891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A90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579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812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71E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A7BC7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2B7F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386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0A9B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5F11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578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3239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025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47972"/>
    <w:rsid w:val="00B50616"/>
    <w:rsid w:val="00B51BDB"/>
    <w:rsid w:val="00B528A5"/>
    <w:rsid w:val="00B54F00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4F3D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020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F9B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B67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0FB3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0B3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5CC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55B0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9D8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384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E2466-E38B-4517-A6A5-39743B40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5</cp:revision>
  <cp:lastPrinted>2018-11-06T07:27:00Z</cp:lastPrinted>
  <dcterms:created xsi:type="dcterms:W3CDTF">2018-11-14T12:55:00Z</dcterms:created>
  <dcterms:modified xsi:type="dcterms:W3CDTF">2018-11-15T10:49:00Z</dcterms:modified>
</cp:coreProperties>
</file>